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B6" w:rsidRDefault="006E432D" w:rsidP="00D561B6">
      <w:pPr>
        <w:pStyle w:val="Header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="B Titr"/>
          <w:sz w:val="40"/>
          <w:szCs w:val="40"/>
        </w:rPr>
      </w:pPr>
      <w:sdt>
        <w:sdtPr>
          <w:rPr>
            <w:rFonts w:asciiTheme="majorHAnsi" w:eastAsiaTheme="majorEastAsia" w:hAnsiTheme="majorHAnsi" w:cs="B Titr"/>
            <w:sz w:val="40"/>
            <w:szCs w:val="40"/>
            <w:rtl/>
          </w:rPr>
          <w:alias w:val="Title"/>
          <w:id w:val="10460975"/>
          <w:placeholder>
            <w:docPart w:val="4BA5D9DEFFD4402DB1938C71BD3E8DE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هما</w:t>
          </w:r>
          <w:r w:rsidR="00D561B6" w:rsidRPr="0035241A">
            <w:rPr>
              <w:rFonts w:asciiTheme="majorHAnsi" w:eastAsiaTheme="majorEastAsia" w:hAnsiTheme="majorHAnsi" w:cs="B Titr" w:hint="cs"/>
              <w:sz w:val="40"/>
              <w:szCs w:val="40"/>
              <w:rtl/>
            </w:rPr>
            <w:t>ی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ش</w:t>
          </w:r>
          <w:r w:rsidR="00D561B6" w:rsidRPr="0035241A">
            <w:rPr>
              <w:rFonts w:asciiTheme="majorHAnsi" w:eastAsiaTheme="majorEastAsia" w:hAnsiTheme="majorHAnsi" w:cs="B Titr"/>
              <w:sz w:val="40"/>
              <w:szCs w:val="40"/>
              <w:rtl/>
            </w:rPr>
            <w:t xml:space="preserve"> 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دانشجو</w:t>
          </w:r>
          <w:r w:rsidR="00D561B6" w:rsidRPr="0035241A">
            <w:rPr>
              <w:rFonts w:asciiTheme="majorHAnsi" w:eastAsiaTheme="majorEastAsia" w:hAnsiTheme="majorHAnsi" w:cs="B Titr" w:hint="cs"/>
              <w:sz w:val="40"/>
              <w:szCs w:val="40"/>
              <w:rtl/>
            </w:rPr>
            <w:t>یی</w:t>
          </w:r>
          <w:r w:rsidR="00D561B6" w:rsidRPr="0035241A">
            <w:rPr>
              <w:rFonts w:asciiTheme="majorHAnsi" w:eastAsiaTheme="majorEastAsia" w:hAnsiTheme="majorHAnsi" w:cs="B Titr"/>
              <w:sz w:val="40"/>
              <w:szCs w:val="40"/>
              <w:rtl/>
            </w:rPr>
            <w:t xml:space="preserve"> 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هفته</w:t>
          </w:r>
          <w:r w:rsidR="00D561B6" w:rsidRPr="0035241A">
            <w:rPr>
              <w:rFonts w:asciiTheme="majorHAnsi" w:eastAsiaTheme="majorEastAsia" w:hAnsiTheme="majorHAnsi" w:cs="B Titr"/>
              <w:sz w:val="40"/>
              <w:szCs w:val="40"/>
              <w:rtl/>
            </w:rPr>
            <w:t xml:space="preserve"> 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پژوهش</w:t>
          </w:r>
          <w:r w:rsidR="00D561B6" w:rsidRPr="0035241A">
            <w:rPr>
              <w:rFonts w:asciiTheme="majorHAnsi" w:eastAsiaTheme="majorEastAsia" w:hAnsiTheme="majorHAnsi" w:cs="B Titr"/>
              <w:sz w:val="40"/>
              <w:szCs w:val="40"/>
              <w:rtl/>
            </w:rPr>
            <w:t xml:space="preserve"> 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دانشگاه</w:t>
          </w:r>
          <w:r w:rsidR="00D561B6" w:rsidRPr="0035241A">
            <w:rPr>
              <w:rFonts w:asciiTheme="majorHAnsi" w:eastAsiaTheme="majorEastAsia" w:hAnsiTheme="majorHAnsi" w:cs="B Titr"/>
              <w:sz w:val="40"/>
              <w:szCs w:val="40"/>
              <w:rtl/>
            </w:rPr>
            <w:t xml:space="preserve"> 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گ</w:t>
          </w:r>
          <w:r w:rsidR="00D561B6" w:rsidRPr="0035241A">
            <w:rPr>
              <w:rFonts w:asciiTheme="majorHAnsi" w:eastAsiaTheme="majorEastAsia" w:hAnsiTheme="majorHAnsi" w:cs="B Titr" w:hint="cs"/>
              <w:sz w:val="40"/>
              <w:szCs w:val="40"/>
              <w:rtl/>
            </w:rPr>
            <w:t>ی</w:t>
          </w:r>
          <w:r w:rsidR="00D561B6" w:rsidRPr="0035241A">
            <w:rPr>
              <w:rFonts w:asciiTheme="majorHAnsi" w:eastAsiaTheme="majorEastAsia" w:hAnsiTheme="majorHAnsi" w:cs="B Titr" w:hint="eastAsia"/>
              <w:sz w:val="40"/>
              <w:szCs w:val="40"/>
              <w:rtl/>
            </w:rPr>
            <w:t>لان</w:t>
          </w:r>
        </w:sdtContent>
      </w:sdt>
    </w:p>
    <w:p w:rsidR="00D561B6" w:rsidRPr="00A94A75" w:rsidRDefault="00D561B6" w:rsidP="001A6EAF">
      <w:pPr>
        <w:pStyle w:val="Header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="B Titr"/>
          <w:sz w:val="40"/>
          <w:szCs w:val="40"/>
        </w:rPr>
      </w:pPr>
      <w:r w:rsidRPr="00A94A75">
        <w:rPr>
          <w:rFonts w:asciiTheme="majorHAnsi" w:eastAsiaTheme="majorEastAsia" w:hAnsiTheme="majorHAnsi" w:cs="B Titr" w:hint="cs"/>
          <w:sz w:val="40"/>
          <w:szCs w:val="40"/>
          <w:rtl/>
        </w:rPr>
        <w:t>آ</w:t>
      </w:r>
      <w:r w:rsidR="001A6EAF">
        <w:rPr>
          <w:rFonts w:asciiTheme="majorHAnsi" w:eastAsiaTheme="majorEastAsia" w:hAnsiTheme="majorHAnsi" w:cs="B Titr" w:hint="cs"/>
          <w:sz w:val="40"/>
          <w:szCs w:val="40"/>
          <w:rtl/>
        </w:rPr>
        <w:t>بان</w:t>
      </w:r>
      <w:r w:rsidRPr="00A94A75">
        <w:rPr>
          <w:rFonts w:asciiTheme="majorHAnsi" w:eastAsiaTheme="majorEastAsia" w:hAnsiTheme="majorHAnsi" w:cs="B Titr" w:hint="cs"/>
          <w:sz w:val="40"/>
          <w:szCs w:val="40"/>
          <w:rtl/>
        </w:rPr>
        <w:t xml:space="preserve"> </w:t>
      </w:r>
      <w:r w:rsidR="001A6EAF">
        <w:rPr>
          <w:rFonts w:asciiTheme="majorHAnsi" w:eastAsiaTheme="majorEastAsia" w:hAnsiTheme="majorHAnsi" w:cs="B Titr"/>
          <w:sz w:val="40"/>
          <w:szCs w:val="40"/>
        </w:rPr>
        <w:t>1399</w:t>
      </w:r>
    </w:p>
    <w:p w:rsidR="00D561B6" w:rsidRPr="00A94A75" w:rsidRDefault="00D561B6" w:rsidP="001A6EAF">
      <w:pPr>
        <w:rPr>
          <w:rFonts w:cs="B Titr"/>
          <w:sz w:val="56"/>
          <w:szCs w:val="56"/>
          <w:rtl/>
        </w:rPr>
      </w:pPr>
      <w:r>
        <w:rPr>
          <w:rFonts w:cs="B Titr" w:hint="cs"/>
          <w:sz w:val="56"/>
          <w:szCs w:val="56"/>
          <w:rtl/>
        </w:rPr>
        <w:t xml:space="preserve">                                </w:t>
      </w:r>
      <w:r w:rsidRPr="00A94A75">
        <w:rPr>
          <w:rFonts w:cs="B Titr" w:hint="cs"/>
          <w:sz w:val="56"/>
          <w:szCs w:val="56"/>
          <w:rtl/>
        </w:rPr>
        <w:t>اطلاعیه</w:t>
      </w:r>
      <w:r>
        <w:rPr>
          <w:rFonts w:cs="B Titr" w:hint="cs"/>
          <w:sz w:val="56"/>
          <w:szCs w:val="56"/>
          <w:rtl/>
        </w:rPr>
        <w:t xml:space="preserve">                          </w:t>
      </w:r>
    </w:p>
    <w:p w:rsidR="00D561B6" w:rsidRPr="00410271" w:rsidRDefault="00D561B6" w:rsidP="001A6EAF">
      <w:pPr>
        <w:jc w:val="both"/>
        <w:rPr>
          <w:rFonts w:cs="B Zar"/>
          <w:b/>
          <w:bCs/>
          <w:color w:val="FF0000"/>
          <w:sz w:val="36"/>
          <w:szCs w:val="36"/>
          <w:rtl/>
        </w:rPr>
      </w:pPr>
      <w:r w:rsidRPr="00C05215">
        <w:rPr>
          <w:rFonts w:cs="B Zar" w:hint="cs"/>
          <w:b/>
          <w:bCs/>
          <w:sz w:val="36"/>
          <w:szCs w:val="36"/>
          <w:rtl/>
        </w:rPr>
        <w:t xml:space="preserve">به اطلاع می رساند کلیه دانشجویان علاقمند به برگزاری سخنرانی و ارائه پوستر ، می توانند چکیده مقاله و یا پوستر خود را </w:t>
      </w:r>
      <w:r>
        <w:rPr>
          <w:rFonts w:cs="B Zar" w:hint="cs"/>
          <w:b/>
          <w:bCs/>
          <w:sz w:val="36"/>
          <w:szCs w:val="36"/>
          <w:rtl/>
        </w:rPr>
        <w:t>در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</w:t>
      </w:r>
      <w:r w:rsidRPr="0076670C">
        <w:rPr>
          <w:rFonts w:cs="B Zar" w:hint="cs"/>
          <w:b/>
          <w:bCs/>
          <w:sz w:val="36"/>
          <w:szCs w:val="36"/>
          <w:u w:val="single"/>
          <w:rtl/>
        </w:rPr>
        <w:t>یک صفحه</w:t>
      </w:r>
      <w:r w:rsidRPr="0076670C">
        <w:rPr>
          <w:rFonts w:cs="B Zar" w:hint="cs"/>
          <w:b/>
          <w:bCs/>
          <w:sz w:val="36"/>
          <w:szCs w:val="36"/>
          <w:rtl/>
        </w:rPr>
        <w:t xml:space="preserve"> </w:t>
      </w:r>
      <w:r>
        <w:rPr>
          <w:rFonts w:cs="B Zar" w:hint="cs"/>
          <w:b/>
          <w:bCs/>
          <w:sz w:val="36"/>
          <w:szCs w:val="36"/>
          <w:rtl/>
        </w:rPr>
        <w:t xml:space="preserve"> 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، در قالب فایل </w:t>
      </w:r>
      <w:r w:rsidRPr="0076670C">
        <w:rPr>
          <w:rFonts w:ascii="Times New Roman" w:hAnsi="Times New Roman" w:cs="B Zar"/>
          <w:b/>
          <w:bCs/>
          <w:sz w:val="36"/>
          <w:szCs w:val="36"/>
          <w:u w:val="single"/>
        </w:rPr>
        <w:t>word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تهیه </w:t>
      </w:r>
      <w:r>
        <w:rPr>
          <w:rFonts w:cs="B Zar" w:hint="cs"/>
          <w:b/>
          <w:bCs/>
          <w:sz w:val="36"/>
          <w:szCs w:val="36"/>
          <w:rtl/>
        </w:rPr>
        <w:t>نموده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و</w:t>
      </w:r>
      <w:r w:rsidRPr="00C05215">
        <w:rPr>
          <w:rFonts w:cs="B Zar"/>
          <w:b/>
          <w:bCs/>
          <w:sz w:val="36"/>
          <w:szCs w:val="36"/>
        </w:rPr>
        <w:t xml:space="preserve"> 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حداکثر تا </w:t>
      </w:r>
      <w:r w:rsidRPr="0076670C">
        <w:rPr>
          <w:rFonts w:cs="B Zar" w:hint="cs"/>
          <w:b/>
          <w:bCs/>
          <w:sz w:val="36"/>
          <w:szCs w:val="36"/>
          <w:u w:val="single"/>
          <w:rtl/>
        </w:rPr>
        <w:t xml:space="preserve">تاریخ </w:t>
      </w:r>
      <w:r w:rsidR="001A6EAF">
        <w:rPr>
          <w:rFonts w:cs="B Zar" w:hint="cs"/>
          <w:b/>
          <w:bCs/>
          <w:sz w:val="36"/>
          <w:szCs w:val="36"/>
          <w:u w:val="single"/>
          <w:rtl/>
        </w:rPr>
        <w:t>18</w:t>
      </w:r>
      <w:r w:rsidRPr="0076670C">
        <w:rPr>
          <w:rFonts w:cs="B Zar" w:hint="cs"/>
          <w:b/>
          <w:bCs/>
          <w:sz w:val="36"/>
          <w:szCs w:val="36"/>
          <w:u w:val="single"/>
          <w:rtl/>
        </w:rPr>
        <w:t xml:space="preserve"> آ</w:t>
      </w:r>
      <w:r>
        <w:rPr>
          <w:rFonts w:cs="B Zar" w:hint="cs"/>
          <w:b/>
          <w:bCs/>
          <w:sz w:val="36"/>
          <w:szCs w:val="36"/>
          <w:u w:val="single"/>
          <w:rtl/>
        </w:rPr>
        <w:t>بان</w:t>
      </w:r>
      <w:r w:rsidRPr="0076670C">
        <w:rPr>
          <w:rFonts w:cs="B Zar" w:hint="cs"/>
          <w:b/>
          <w:bCs/>
          <w:sz w:val="36"/>
          <w:szCs w:val="36"/>
          <w:u w:val="single"/>
          <w:rtl/>
        </w:rPr>
        <w:t xml:space="preserve"> 139</w:t>
      </w:r>
      <w:r w:rsidR="001A6EAF">
        <w:rPr>
          <w:rFonts w:cs="B Zar" w:hint="cs"/>
          <w:b/>
          <w:bCs/>
          <w:sz w:val="36"/>
          <w:szCs w:val="36"/>
          <w:u w:val="single"/>
          <w:rtl/>
        </w:rPr>
        <w:t>9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در اختیار کارشناس پژوهشی دانشکده</w:t>
      </w:r>
      <w:r w:rsidRPr="00C05215">
        <w:rPr>
          <w:rFonts w:cs="B Zar"/>
          <w:b/>
          <w:bCs/>
          <w:sz w:val="36"/>
          <w:szCs w:val="36"/>
        </w:rPr>
        <w:t xml:space="preserve"> </w:t>
      </w:r>
      <w:r w:rsidRPr="00C05215">
        <w:rPr>
          <w:rFonts w:cs="B Zar" w:hint="cs"/>
          <w:b/>
          <w:bCs/>
          <w:sz w:val="36"/>
          <w:szCs w:val="36"/>
          <w:rtl/>
        </w:rPr>
        <w:t>علوم ریاضی</w:t>
      </w:r>
      <w:r w:rsidR="001A6EAF">
        <w:rPr>
          <w:rFonts w:cs="B Zar" w:hint="cs"/>
          <w:b/>
          <w:bCs/>
          <w:sz w:val="36"/>
          <w:szCs w:val="36"/>
          <w:rtl/>
        </w:rPr>
        <w:t xml:space="preserve"> به </w:t>
      </w:r>
      <w:hyperlink r:id="rId5" w:history="1">
        <w:r w:rsidR="001A6EAF" w:rsidRPr="003B76BE">
          <w:rPr>
            <w:rStyle w:val="Hyperlink"/>
            <w:rFonts w:cs="B Zar" w:hint="cs"/>
            <w:b/>
            <w:bCs/>
            <w:sz w:val="36"/>
            <w:szCs w:val="36"/>
            <w:rtl/>
          </w:rPr>
          <w:t>آدرس</w:t>
        </w:r>
        <w:r w:rsidR="001A6EAF" w:rsidRPr="003B76BE">
          <w:rPr>
            <w:rStyle w:val="Hyperlink"/>
            <w:rFonts w:cs="B Zar"/>
            <w:b/>
            <w:bCs/>
            <w:sz w:val="36"/>
            <w:szCs w:val="36"/>
          </w:rPr>
          <w:t>res.math.guilan@gmail.com</w:t>
        </w:r>
      </w:hyperlink>
      <w:r w:rsidR="001A6EAF">
        <w:rPr>
          <w:rFonts w:cs="B Zar"/>
          <w:b/>
          <w:bCs/>
          <w:sz w:val="36"/>
          <w:szCs w:val="36"/>
        </w:rPr>
        <w:t xml:space="preserve"> </w:t>
      </w:r>
      <w:r w:rsidRPr="00C05215">
        <w:rPr>
          <w:rFonts w:cs="B Zar" w:hint="cs"/>
          <w:b/>
          <w:bCs/>
          <w:sz w:val="36"/>
          <w:szCs w:val="36"/>
          <w:rtl/>
        </w:rPr>
        <w:t xml:space="preserve"> </w:t>
      </w:r>
      <w:r w:rsidR="001A6EAF">
        <w:rPr>
          <w:rFonts w:cs="B Zar"/>
          <w:b/>
          <w:bCs/>
          <w:sz w:val="36"/>
          <w:szCs w:val="36"/>
        </w:rPr>
        <w:t xml:space="preserve"> </w:t>
      </w:r>
      <w:r w:rsidRPr="00C05215">
        <w:rPr>
          <w:rFonts w:cs="B Zar" w:hint="cs"/>
          <w:b/>
          <w:bCs/>
          <w:sz w:val="36"/>
          <w:szCs w:val="36"/>
          <w:rtl/>
        </w:rPr>
        <w:t>قرار دهند.</w:t>
      </w:r>
    </w:p>
    <w:p w:rsidR="00D561B6" w:rsidRPr="00C05215" w:rsidRDefault="00D561B6" w:rsidP="001A6EAF">
      <w:pPr>
        <w:jc w:val="center"/>
        <w:rPr>
          <w:rFonts w:cs="B Zar"/>
          <w:b/>
          <w:bCs/>
          <w:sz w:val="28"/>
          <w:szCs w:val="28"/>
          <w:rtl/>
        </w:rPr>
      </w:pPr>
      <w:r w:rsidRPr="00C05215">
        <w:rPr>
          <w:rFonts w:cs="B Zar" w:hint="cs"/>
          <w:b/>
          <w:bCs/>
          <w:sz w:val="28"/>
          <w:szCs w:val="28"/>
          <w:rtl/>
        </w:rPr>
        <w:t xml:space="preserve">راهنمای تدوین چکیده مقاله همایش دانشجویی سال </w:t>
      </w:r>
      <w:r w:rsidR="001A6EAF">
        <w:rPr>
          <w:rFonts w:cs="B Zar" w:hint="cs"/>
          <w:b/>
          <w:bCs/>
          <w:sz w:val="28"/>
          <w:szCs w:val="28"/>
          <w:rtl/>
        </w:rPr>
        <w:t>1399</w:t>
      </w:r>
      <w:r w:rsidRPr="00C05215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D561B6" w:rsidRPr="00C05215" w:rsidRDefault="00D561B6" w:rsidP="00D561B6">
      <w:pPr>
        <w:spacing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C05215">
        <w:rPr>
          <w:rFonts w:cs="B Zar" w:hint="cs"/>
          <w:b/>
          <w:bCs/>
          <w:sz w:val="28"/>
          <w:szCs w:val="28"/>
          <w:rtl/>
        </w:rPr>
        <w:t>نویسنده اول، نویسنده دوم و نویسنده سوم</w:t>
      </w:r>
    </w:p>
    <w:p w:rsidR="00D561B6" w:rsidRPr="00C05215" w:rsidRDefault="00D561B6" w:rsidP="00D561B6">
      <w:pPr>
        <w:spacing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C05215">
        <w:rPr>
          <w:rFonts w:cs="B Zar" w:hint="cs"/>
          <w:b/>
          <w:bCs/>
          <w:sz w:val="28"/>
          <w:szCs w:val="28"/>
          <w:rtl/>
        </w:rPr>
        <w:t>رشته، گرایش و مقطع  تحصیلی نویسندگان مقاله</w:t>
      </w:r>
      <w:r>
        <w:rPr>
          <w:rFonts w:cs="B Zar" w:hint="cs"/>
          <w:b/>
          <w:bCs/>
          <w:sz w:val="28"/>
          <w:szCs w:val="28"/>
          <w:rtl/>
        </w:rPr>
        <w:t>/استاد راهنما</w:t>
      </w:r>
    </w:p>
    <w:p w:rsidR="00D561B6" w:rsidRPr="003B5CFA" w:rsidRDefault="00D561B6" w:rsidP="00D561B6">
      <w:pPr>
        <w:jc w:val="both"/>
        <w:rPr>
          <w:rFonts w:cs="B Nazanin"/>
          <w:b/>
          <w:bCs/>
          <w:sz w:val="28"/>
          <w:szCs w:val="28"/>
          <w:rtl/>
        </w:rPr>
      </w:pPr>
      <w:r w:rsidRPr="003B5CFA">
        <w:rPr>
          <w:rFonts w:cs="B Nazanin" w:hint="cs"/>
          <w:b/>
          <w:bCs/>
          <w:sz w:val="28"/>
          <w:szCs w:val="28"/>
          <w:rtl/>
        </w:rPr>
        <w:t>چکیده:</w:t>
      </w:r>
    </w:p>
    <w:p w:rsidR="00387E1C" w:rsidRPr="00387E1C" w:rsidRDefault="00D561B6" w:rsidP="001A6EAF">
      <w:pPr>
        <w:jc w:val="both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387E1C">
        <w:rPr>
          <w:rFonts w:ascii="Times New Roman" w:hAnsi="Times New Roman" w:cs="B Lotus"/>
          <w:b/>
          <w:bCs/>
          <w:sz w:val="28"/>
          <w:szCs w:val="28"/>
          <w:rtl/>
        </w:rPr>
        <w:t xml:space="preserve">عنوان مقاله (فارسی) به صورت </w:t>
      </w:r>
      <w:r w:rsidRPr="00387E1C"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t>پررنگ،  وسط چین</w:t>
      </w:r>
      <w:r w:rsidRPr="00387E1C">
        <w:rPr>
          <w:rFonts w:ascii="Times New Roman" w:hAnsi="Times New Roman" w:cs="B Lotus"/>
          <w:b/>
          <w:bCs/>
          <w:sz w:val="28"/>
          <w:szCs w:val="28"/>
          <w:rtl/>
        </w:rPr>
        <w:t>، نوع قلم متن،</w:t>
      </w:r>
      <w:r w:rsidR="00387E1C">
        <w:rPr>
          <w:rFonts w:ascii="Times New Roman" w:hAnsi="Times New Roman" w:cs="B Lotus" w:hint="cs"/>
          <w:b/>
          <w:bCs/>
          <w:sz w:val="28"/>
          <w:szCs w:val="28"/>
          <w:rtl/>
        </w:rPr>
        <w:t>14</w:t>
      </w:r>
      <w:r w:rsidRPr="00387E1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  <w:proofErr w:type="spellStart"/>
      <w:r w:rsidR="001A6EAF">
        <w:rPr>
          <w:rFonts w:ascii="Times New Roman" w:hAnsi="Times New Roman" w:cs="B Lotus"/>
          <w:b/>
          <w:bCs/>
          <w:sz w:val="28"/>
          <w:szCs w:val="28"/>
          <w:u w:val="single"/>
        </w:rPr>
        <w:t>Bnazanin</w:t>
      </w:r>
      <w:proofErr w:type="spellEnd"/>
      <w:r w:rsidRPr="00387E1C"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t>،</w:t>
      </w:r>
      <w:r w:rsidRPr="00387E1C">
        <w:rPr>
          <w:rFonts w:ascii="Times New Roman" w:hAnsi="Times New Roman" w:cs="B Lotus"/>
          <w:b/>
          <w:bCs/>
          <w:sz w:val="28"/>
          <w:szCs w:val="28"/>
          <w:rtl/>
        </w:rPr>
        <w:t xml:space="preserve"> </w:t>
      </w:r>
    </w:p>
    <w:p w:rsidR="001F224A" w:rsidRDefault="00D561B6" w:rsidP="00387E1C">
      <w:pPr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F224A">
        <w:rPr>
          <w:rFonts w:ascii="Times New Roman" w:hAnsi="Times New Roman" w:cs="B Lotus"/>
          <w:b/>
          <w:bCs/>
          <w:sz w:val="28"/>
          <w:szCs w:val="28"/>
          <w:rtl/>
        </w:rPr>
        <w:t xml:space="preserve">عنوان مقاله </w:t>
      </w:r>
      <w:r w:rsidRPr="001F224A">
        <w:rPr>
          <w:rFonts w:ascii="Times New Roman" w:hAnsi="Times New Roman" w:cs="B Lotus"/>
          <w:b/>
          <w:bCs/>
          <w:sz w:val="28"/>
          <w:szCs w:val="28"/>
          <w:u w:val="single"/>
          <w:rtl/>
        </w:rPr>
        <w:t>(انگلیسی) به صورت پررنگ، وسط چین،</w:t>
      </w:r>
      <w:r w:rsidRPr="001F224A">
        <w:rPr>
          <w:rFonts w:ascii="Times New Roman" w:hAnsi="Times New Roman" w:cs="B Lotus"/>
          <w:b/>
          <w:bCs/>
          <w:sz w:val="28"/>
          <w:szCs w:val="28"/>
          <w:rtl/>
        </w:rPr>
        <w:t xml:space="preserve"> نوع قلم متن</w:t>
      </w:r>
      <w:r w:rsidRPr="001F224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، </w:t>
      </w:r>
      <w:r w:rsidRPr="001F224A">
        <w:rPr>
          <w:rFonts w:ascii="Times New Roman" w:hAnsi="Times New Roman" w:cs="Times New Roman"/>
          <w:b/>
          <w:bCs/>
          <w:sz w:val="28"/>
          <w:szCs w:val="28"/>
          <w:u w:val="single"/>
        </w:rPr>
        <w:t>Times New Roman 10</w:t>
      </w: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، </w:t>
      </w:r>
    </w:p>
    <w:p w:rsidR="00D561B6" w:rsidRPr="003B5CFA" w:rsidRDefault="00D561B6" w:rsidP="00387E1C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ابتدا نام خانوادگی نویسنده یا نویسندگان و سپس نام آنها </w:t>
      </w:r>
      <w:r w:rsidRPr="0041027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به همراه </w:t>
      </w:r>
      <w:r w:rsidRPr="0076670C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مقطع تحصیلی</w:t>
      </w:r>
      <w:r w:rsidRPr="0041027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ذکر شود </w:t>
      </w:r>
      <w:r w:rsidRPr="0076670C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>(وسط چین)</w:t>
      </w: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، زیر </w:t>
      </w:r>
      <w:r w:rsidRPr="0076670C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>نام ارائه دهنده خط کشیده شود</w:t>
      </w: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، حداکثر شامل 500 کلمه (به جز عنوان نام نویسندگان، سازمان ها یا دستگاه های متبوع)، چکیده شامل بخش های اهداف، روش ها، نتایج، نتیجه گیری باشد و حداکثر می بایست </w:t>
      </w:r>
      <w:r w:rsidRPr="0031086A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>یک صفحه</w:t>
      </w:r>
      <w:r w:rsidRPr="00410271">
        <w:rPr>
          <w:rFonts w:ascii="Times New Roman" w:hAnsi="Times New Roman" w:cs="B Nazanin"/>
          <w:b/>
          <w:bCs/>
          <w:sz w:val="28"/>
          <w:szCs w:val="28"/>
          <w:rtl/>
        </w:rPr>
        <w:t xml:space="preserve"> باشد</w:t>
      </w:r>
      <w:r w:rsidRPr="003B5CFA">
        <w:rPr>
          <w:rFonts w:ascii="Times New Roman" w:hAnsi="Times New Roman" w:cs="B Nazanin"/>
          <w:sz w:val="28"/>
          <w:szCs w:val="28"/>
          <w:rtl/>
        </w:rPr>
        <w:t>.</w:t>
      </w:r>
    </w:p>
    <w:p w:rsidR="00D561B6" w:rsidRDefault="00D561B6" w:rsidP="00D561B6">
      <w:pPr>
        <w:jc w:val="both"/>
        <w:rPr>
          <w:rFonts w:cs="B Nazanin"/>
          <w:sz w:val="28"/>
          <w:szCs w:val="28"/>
          <w:rtl/>
        </w:rPr>
      </w:pPr>
      <w:r w:rsidRPr="003B5CFA">
        <w:rPr>
          <w:rFonts w:cs="B Nazanin" w:hint="cs"/>
          <w:b/>
          <w:bCs/>
          <w:sz w:val="28"/>
          <w:szCs w:val="28"/>
          <w:rtl/>
        </w:rPr>
        <w:t>کلید واژه:</w:t>
      </w:r>
      <w:r w:rsidRPr="003B5CFA">
        <w:rPr>
          <w:rFonts w:cs="B Nazanin" w:hint="cs"/>
          <w:sz w:val="28"/>
          <w:szCs w:val="28"/>
          <w:rtl/>
        </w:rPr>
        <w:t xml:space="preserve"> تعداد واژه های کلیدی حداکثر شش کلمه باشد.</w:t>
      </w:r>
    </w:p>
    <w:p w:rsidR="00E144F9" w:rsidRDefault="00E144F9" w:rsidP="001A6EAF">
      <w:pPr>
        <w:pStyle w:val="Header"/>
        <w:pBdr>
          <w:bottom w:val="thickThinSmallGap" w:sz="24" w:space="1" w:color="622423" w:themeColor="accent2" w:themeShade="7F"/>
        </w:pBdr>
        <w:jc w:val="center"/>
        <w:rPr>
          <w:rFonts w:cs="B Nazanin"/>
          <w:sz w:val="28"/>
          <w:szCs w:val="28"/>
          <w:rtl/>
        </w:rPr>
      </w:pPr>
    </w:p>
    <w:sectPr w:rsidR="00E144F9" w:rsidSect="00E144F9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8A9"/>
    <w:rsid w:val="00021CFF"/>
    <w:rsid w:val="001928A9"/>
    <w:rsid w:val="001A6EAF"/>
    <w:rsid w:val="001F224A"/>
    <w:rsid w:val="002203F9"/>
    <w:rsid w:val="002F0FF5"/>
    <w:rsid w:val="00360C4E"/>
    <w:rsid w:val="00387E1C"/>
    <w:rsid w:val="0039445D"/>
    <w:rsid w:val="006E432D"/>
    <w:rsid w:val="00761B6F"/>
    <w:rsid w:val="00944172"/>
    <w:rsid w:val="00A60793"/>
    <w:rsid w:val="00D104F4"/>
    <w:rsid w:val="00D561B6"/>
    <w:rsid w:val="00D64E0D"/>
    <w:rsid w:val="00E144F9"/>
    <w:rsid w:val="00E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A9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A9"/>
    <w:rPr>
      <w:rFonts w:eastAsiaTheme="minorEastAsia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A9"/>
    <w:rPr>
      <w:rFonts w:ascii="Tahoma" w:eastAsiaTheme="minorEastAsi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1A6E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570;&#1583;&#1585;&#1587;res.math.guilan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A5D9DEFFD4402DB1938C71BD3E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D6AE-1E80-4B80-8CBA-0CB250545FD6}"/>
      </w:docPartPr>
      <w:docPartBody>
        <w:p w:rsidR="007238B5" w:rsidRDefault="00CD6723" w:rsidP="00CD6723">
          <w:pPr>
            <w:pStyle w:val="4BA5D9DEFFD4402DB1938C71BD3E8D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80057"/>
    <w:rsid w:val="00041475"/>
    <w:rsid w:val="00080057"/>
    <w:rsid w:val="007238B5"/>
    <w:rsid w:val="0098118E"/>
    <w:rsid w:val="00B64E06"/>
    <w:rsid w:val="00CD6723"/>
    <w:rsid w:val="00DE41CC"/>
    <w:rsid w:val="00F5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AF6C7A34148ACA7D22D7D3BCA7719">
    <w:name w:val="7A1AF6C7A34148ACA7D22D7D3BCA7719"/>
    <w:rsid w:val="00080057"/>
  </w:style>
  <w:style w:type="paragraph" w:customStyle="1" w:styleId="002B703231BC41578ADBBC80FCBFF7C7">
    <w:name w:val="002B703231BC41578ADBBC80FCBFF7C7"/>
    <w:rsid w:val="00041475"/>
  </w:style>
  <w:style w:type="paragraph" w:customStyle="1" w:styleId="8727FDD2D80442A3A80C9ADFF1F9FBB7">
    <w:name w:val="8727FDD2D80442A3A80C9ADFF1F9FBB7"/>
    <w:rsid w:val="00041475"/>
  </w:style>
  <w:style w:type="paragraph" w:customStyle="1" w:styleId="E6D5900A554E4CB084E80C208711CCD1">
    <w:name w:val="E6D5900A554E4CB084E80C208711CCD1"/>
    <w:rsid w:val="00B64E06"/>
  </w:style>
  <w:style w:type="paragraph" w:customStyle="1" w:styleId="4BA5D9DEFFD4402DB1938C71BD3E8DEC">
    <w:name w:val="4BA5D9DEFFD4402DB1938C71BD3E8DEC"/>
    <w:rsid w:val="00CD67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E5D7-3C5F-4B0E-8D50-5DD69846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همایش دانشجویی هفته پژوهش دانشگاه گیلان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همایش دانشجویی هفته پژوهش دانشگاه گیلان</dc:title>
  <dc:subject/>
  <dc:creator>pc</dc:creator>
  <cp:keywords/>
  <dc:description/>
  <cp:lastModifiedBy>pc</cp:lastModifiedBy>
  <cp:revision>9</cp:revision>
  <cp:lastPrinted>2015-11-09T11:55:00Z</cp:lastPrinted>
  <dcterms:created xsi:type="dcterms:W3CDTF">2015-11-03T07:42:00Z</dcterms:created>
  <dcterms:modified xsi:type="dcterms:W3CDTF">2020-10-24T10:15:00Z</dcterms:modified>
</cp:coreProperties>
</file>